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18326F8C" w:rsidR="00AE4804" w:rsidRPr="00B07A98" w:rsidRDefault="00205BC5" w:rsidP="00B07A98">
      <w:pPr>
        <w:pStyle w:val="SchoolName"/>
        <w:tabs>
          <w:tab w:val="left" w:pos="11907"/>
        </w:tabs>
        <w:jc w:val="center"/>
        <w:rPr>
          <w:b/>
          <w:bCs/>
          <w:color w:val="C00000"/>
          <w:sz w:val="80"/>
          <w:szCs w:val="80"/>
        </w:rPr>
      </w:pPr>
      <w:r w:rsidRPr="00B07A98">
        <w:rPr>
          <w:b/>
          <w:bCs/>
          <w:color w:val="C00000"/>
          <w:sz w:val="80"/>
          <w:szCs w:val="80"/>
        </w:rPr>
        <w:t>Sacred Heart</w:t>
      </w:r>
    </w:p>
    <w:p w14:paraId="360C4373" w14:textId="61EDFA41" w:rsidR="009C0500" w:rsidRPr="00B07A98" w:rsidRDefault="00B07A98" w:rsidP="00B07A98">
      <w:pPr>
        <w:pStyle w:val="SchoolName"/>
        <w:tabs>
          <w:tab w:val="left" w:pos="11907"/>
        </w:tabs>
        <w:jc w:val="center"/>
        <w:rPr>
          <w:sz w:val="80"/>
          <w:szCs w:val="80"/>
        </w:rPr>
      </w:pPr>
      <w:r w:rsidRPr="00205BC5">
        <w:rPr>
          <w:noProof/>
          <w:sz w:val="72"/>
          <w:szCs w:val="72"/>
        </w:rPr>
        <w:drawing>
          <wp:anchor distT="0" distB="0" distL="114300" distR="114300" simplePos="0" relativeHeight="251661312" behindDoc="0" locked="0" layoutInCell="1" allowOverlap="1" wp14:anchorId="781B7DF8" wp14:editId="46164CC9">
            <wp:simplePos x="0" y="0"/>
            <wp:positionH relativeFrom="column">
              <wp:posOffset>3834072</wp:posOffset>
            </wp:positionH>
            <wp:positionV relativeFrom="paragraph">
              <wp:posOffset>250825</wp:posOffset>
            </wp:positionV>
            <wp:extent cx="2358390" cy="2171700"/>
            <wp:effectExtent l="0" t="0" r="3810" b="0"/>
            <wp:wrapThrough wrapText="bothSides">
              <wp:wrapPolygon edited="0">
                <wp:start x="6107" y="0"/>
                <wp:lineTo x="5583" y="189"/>
                <wp:lineTo x="2443" y="2842"/>
                <wp:lineTo x="1745" y="5684"/>
                <wp:lineTo x="698" y="9095"/>
                <wp:lineTo x="0" y="10232"/>
                <wp:lineTo x="0" y="12695"/>
                <wp:lineTo x="523" y="16105"/>
                <wp:lineTo x="2617" y="18189"/>
                <wp:lineTo x="3664" y="18189"/>
                <wp:lineTo x="6805" y="21221"/>
                <wp:lineTo x="7328" y="21411"/>
                <wp:lineTo x="13435" y="21411"/>
                <wp:lineTo x="16924" y="18189"/>
                <wp:lineTo x="18145" y="18189"/>
                <wp:lineTo x="20937" y="16105"/>
                <wp:lineTo x="20763" y="15158"/>
                <wp:lineTo x="21460" y="12316"/>
                <wp:lineTo x="21460" y="10042"/>
                <wp:lineTo x="20937" y="9095"/>
                <wp:lineTo x="19890" y="6063"/>
                <wp:lineTo x="19716" y="3032"/>
                <wp:lineTo x="15354" y="0"/>
                <wp:lineTo x="6107" y="0"/>
              </wp:wrapPolygon>
            </wp:wrapThrough>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83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45F5B" w14:textId="77777777" w:rsidR="009C0500" w:rsidRPr="00B07A98" w:rsidRDefault="009C0500" w:rsidP="00B07A98">
      <w:pPr>
        <w:pStyle w:val="SchoolName"/>
        <w:tabs>
          <w:tab w:val="left" w:pos="11907"/>
        </w:tabs>
        <w:jc w:val="center"/>
        <w:rPr>
          <w:sz w:val="80"/>
          <w:szCs w:val="80"/>
        </w:rPr>
      </w:pPr>
    </w:p>
    <w:p w14:paraId="2A314448" w14:textId="77777777" w:rsidR="009C0500" w:rsidRPr="00B07A98" w:rsidRDefault="009C0500" w:rsidP="00B07A98">
      <w:pPr>
        <w:pStyle w:val="SchoolName"/>
        <w:tabs>
          <w:tab w:val="left" w:pos="11907"/>
        </w:tabs>
        <w:jc w:val="center"/>
        <w:rPr>
          <w:sz w:val="80"/>
          <w:szCs w:val="80"/>
        </w:rPr>
      </w:pPr>
    </w:p>
    <w:p w14:paraId="6F03B8B5" w14:textId="1EBCE6D7" w:rsidR="00CF03B5" w:rsidRPr="00B07A98" w:rsidRDefault="00AF2663" w:rsidP="00B07A98">
      <w:pPr>
        <w:pStyle w:val="TableTitle"/>
        <w:jc w:val="center"/>
        <w:rPr>
          <w:color w:val="C00000"/>
          <w:sz w:val="80"/>
          <w:szCs w:val="80"/>
        </w:rPr>
      </w:pPr>
      <w:r w:rsidRPr="00B07A98">
        <w:rPr>
          <w:i/>
          <w:color w:val="C00000"/>
          <w:sz w:val="80"/>
          <w:szCs w:val="80"/>
        </w:rPr>
        <w:t>Power Maths</w:t>
      </w:r>
      <w:r w:rsidR="00280989" w:rsidRPr="00B07A98">
        <w:rPr>
          <w:color w:val="C00000"/>
          <w:sz w:val="80"/>
          <w:szCs w:val="80"/>
        </w:rPr>
        <w:t xml:space="preserve"> </w:t>
      </w:r>
      <w:r w:rsidR="00B07A98" w:rsidRPr="00B07A98">
        <w:rPr>
          <w:color w:val="C00000"/>
          <w:sz w:val="80"/>
          <w:szCs w:val="80"/>
        </w:rPr>
        <w:t>C</w:t>
      </w:r>
      <w:r w:rsidR="00280989" w:rsidRPr="00B07A98">
        <w:rPr>
          <w:color w:val="C00000"/>
          <w:sz w:val="80"/>
          <w:szCs w:val="80"/>
        </w:rPr>
        <w:t xml:space="preserve">alculation </w:t>
      </w:r>
      <w:r w:rsidR="00B07A98" w:rsidRPr="00B07A98">
        <w:rPr>
          <w:color w:val="C00000"/>
          <w:sz w:val="80"/>
          <w:szCs w:val="80"/>
        </w:rPr>
        <w:t>P</w:t>
      </w:r>
      <w:r w:rsidR="00280989" w:rsidRPr="00B07A98">
        <w:rPr>
          <w:color w:val="C00000"/>
          <w:sz w:val="80"/>
          <w:szCs w:val="80"/>
        </w:rPr>
        <w:t>olicy</w:t>
      </w:r>
      <w:r w:rsidR="00B07A98" w:rsidRPr="00B07A98">
        <w:rPr>
          <w:color w:val="C00000"/>
          <w:sz w:val="80"/>
          <w:szCs w:val="80"/>
        </w:rPr>
        <w:t>:</w:t>
      </w:r>
      <w:r w:rsidR="00280989" w:rsidRPr="00B07A98">
        <w:rPr>
          <w:color w:val="C00000"/>
          <w:sz w:val="80"/>
          <w:szCs w:val="80"/>
        </w:rPr>
        <w:t xml:space="preserve"> L</w:t>
      </w:r>
      <w:r w:rsidR="001C4DAD" w:rsidRPr="00B07A98">
        <w:rPr>
          <w:color w:val="C00000"/>
          <w:sz w:val="80"/>
          <w:szCs w:val="80"/>
        </w:rPr>
        <w:t xml:space="preserve">OWER </w:t>
      </w:r>
      <w:r w:rsidR="00280989" w:rsidRPr="00B07A98">
        <w:rPr>
          <w:color w:val="C00000"/>
          <w:sz w:val="80"/>
          <w:szCs w:val="80"/>
        </w:rPr>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Children develop the key concept of equivalent fractions, and link this with multiplying and dividing the numerators and denominators, as well as exploring the visual concept through fractions of shapes. Children learn how to find a fraction of an </w:t>
            </w:r>
            <w:proofErr w:type="gramStart"/>
            <w:r>
              <w:rPr>
                <w:b w:val="0"/>
                <w:sz w:val="22"/>
                <w:szCs w:val="22"/>
              </w:rPr>
              <w:t>amount, and</w:t>
            </w:r>
            <w:proofErr w:type="gramEnd"/>
            <w:r>
              <w:rPr>
                <w:b w:val="0"/>
                <w:sz w:val="22"/>
                <w:szCs w:val="22"/>
              </w:rPr>
              <w:t xml:space="preserve">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proofErr w:type="gramStart"/>
            <w:r w:rsidR="00C31FE5">
              <w:rPr>
                <w:rFonts w:ascii="Arial" w:hAnsi="Arial" w:cs="Arial"/>
              </w:rPr>
              <w:t>’, but</w:t>
            </w:r>
            <w:proofErr w:type="gramEnd"/>
            <w:r w:rsidR="00C31FE5">
              <w:rPr>
                <w:rFonts w:ascii="Arial" w:hAnsi="Arial" w:cs="Arial"/>
              </w:rPr>
              <w:t xml:space="preserve">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3278904">
    <w:abstractNumId w:val="3"/>
  </w:num>
  <w:num w:numId="2" w16cid:durableId="699628998">
    <w:abstractNumId w:val="0"/>
  </w:num>
  <w:num w:numId="3" w16cid:durableId="1129132836">
    <w:abstractNumId w:val="2"/>
  </w:num>
  <w:num w:numId="4" w16cid:durableId="997028540">
    <w:abstractNumId w:val="4"/>
  </w:num>
  <w:num w:numId="5" w16cid:durableId="1244603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5BC5"/>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07A98"/>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4301</Words>
  <Characters>24522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Nichola Day</cp:lastModifiedBy>
  <cp:revision>5</cp:revision>
  <cp:lastPrinted>2018-11-23T11:18:00Z</cp:lastPrinted>
  <dcterms:created xsi:type="dcterms:W3CDTF">2019-03-22T09:42:00Z</dcterms:created>
  <dcterms:modified xsi:type="dcterms:W3CDTF">2023-01-16T12:17:00Z</dcterms:modified>
</cp:coreProperties>
</file>